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</w:t>
      </w:r>
      <w:bookmarkStart w:id="0" w:name="_GoBack"/>
      <w:bookmarkEnd w:id="0"/>
      <w:r w:rsidRPr="008A2062">
        <w:rPr>
          <w:b/>
          <w:sz w:val="26"/>
          <w:szCs w:val="26"/>
        </w:rPr>
        <w:t>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E62F51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FE50BF" w:rsidRDefault="00E62F51" w:rsidP="00E62F51">
            <w:r>
              <w:t>456943/2016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E62F51" w:rsidP="00FE50BF">
            <w:r>
              <w:t>Profissional registrado CAU nº 102818-9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E62F51" w:rsidP="00FE50BF">
            <w:r>
              <w:t>COBRANÇA DE ANUIDADES INADIMPLENTES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25212" w:rsidP="00FE50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D22F16">
              <w:rPr>
                <w:b/>
                <w:sz w:val="24"/>
              </w:rPr>
              <w:t>5</w:t>
            </w:r>
            <w:r w:rsidR="003D4D4D">
              <w:rPr>
                <w:b/>
                <w:sz w:val="24"/>
              </w:rPr>
              <w:t>9</w:t>
            </w:r>
            <w:r w:rsidR="00FE50BF"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C87BDB" w:rsidRDefault="00FE50BF" w:rsidP="00FE50BF">
      <w:pPr>
        <w:jc w:val="center"/>
        <w:rPr>
          <w:sz w:val="6"/>
          <w:szCs w:val="6"/>
        </w:rPr>
      </w:pPr>
    </w:p>
    <w:p w:rsidR="00FE50BF" w:rsidRPr="008A2062" w:rsidRDefault="00FE50BF" w:rsidP="00FE50BF">
      <w:pPr>
        <w:jc w:val="both"/>
      </w:pPr>
      <w:r w:rsidRPr="008A2062">
        <w:t xml:space="preserve">A COMISSÃO DE ADMINISTRAÇÃO E FINANÇAS - CAF-CAU/GO, reunida ordinariamente em Goiânia/GO, na sede do CAU/GO, no dia </w:t>
      </w:r>
      <w:r w:rsidR="00030E77">
        <w:t>23</w:t>
      </w:r>
      <w:r w:rsidRPr="008A2062">
        <w:t xml:space="preserve"> de </w:t>
      </w:r>
      <w:r w:rsidR="00030E77">
        <w:t>Junho</w:t>
      </w:r>
      <w:r w:rsidRPr="008A2062">
        <w:t xml:space="preserve"> de 201</w:t>
      </w:r>
      <w:r w:rsidR="00F25212">
        <w:t>7</w:t>
      </w:r>
      <w:r w:rsidRPr="008A2062">
        <w:t xml:space="preserve">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5176E6" w:rsidRDefault="003664CA" w:rsidP="007D1C8A">
      <w:pPr>
        <w:jc w:val="both"/>
      </w:pPr>
      <w:r w:rsidRPr="008A2062">
        <w:t>C</w:t>
      </w:r>
      <w:r>
        <w:t>ONSIDERANDO</w:t>
      </w:r>
      <w:r w:rsidRPr="008A2062">
        <w:t xml:space="preserve"> </w:t>
      </w:r>
      <w:r>
        <w:t>o processo de cobrança administrativa do profissional inadimplente com anuidades perante o CAU/GO</w:t>
      </w:r>
      <w:r w:rsidR="005176E6">
        <w:t xml:space="preserve"> desde 2012;</w:t>
      </w:r>
    </w:p>
    <w:p w:rsidR="005176E6" w:rsidRDefault="005176E6" w:rsidP="007D1C8A">
      <w:pPr>
        <w:jc w:val="both"/>
      </w:pPr>
      <w:r>
        <w:t xml:space="preserve">CONSIDERANDO que o profissional foi registrado em </w:t>
      </w:r>
      <w:proofErr w:type="gramStart"/>
      <w:r>
        <w:t>2008 no CREA Goiás</w:t>
      </w:r>
      <w:proofErr w:type="gramEnd"/>
      <w:r>
        <w:t>, contudo solicitou visto para o CREA São Pa</w:t>
      </w:r>
      <w:r w:rsidR="00737F65">
        <w:t>ulo e quitou as anuidades 2009 a</w:t>
      </w:r>
      <w:r>
        <w:t xml:space="preserve"> 2011 em São Paulo;</w:t>
      </w:r>
    </w:p>
    <w:p w:rsidR="005176E6" w:rsidRDefault="005176E6" w:rsidP="007D1C8A">
      <w:pPr>
        <w:jc w:val="both"/>
      </w:pPr>
      <w:r>
        <w:t>CONSIDERANDO que o endereço cadastrado no SICCAU refere-se à Goiás, mas o profissional informou que residia em São</w:t>
      </w:r>
      <w:r w:rsidR="00737F65">
        <w:t xml:space="preserve"> Paulo</w:t>
      </w:r>
      <w:r>
        <w:t>;</w:t>
      </w:r>
    </w:p>
    <w:p w:rsidR="00FE50BF" w:rsidRPr="008A2062" w:rsidRDefault="005176E6" w:rsidP="007D1C8A">
      <w:pPr>
        <w:jc w:val="both"/>
      </w:pPr>
      <w:r>
        <w:t>CONSIDERANDO análise e emissão de nota jurídica pela Assessoria Jurídica do CAU/GO,</w:t>
      </w:r>
      <w:r w:rsidR="00C87BDB">
        <w:t xml:space="preserve"> concluindo que o registro do profissional deveria ter sido migrado para São Paulo e não </w:t>
      </w:r>
      <w:r w:rsidR="00737F65">
        <w:t xml:space="preserve">para </w:t>
      </w:r>
      <w:r w:rsidR="00C87BDB">
        <w:t>Goiás.</w:t>
      </w:r>
    </w:p>
    <w:p w:rsidR="004D2F22" w:rsidRPr="00775FE2" w:rsidRDefault="004D2F22" w:rsidP="00FE50BF">
      <w:pPr>
        <w:rPr>
          <w:b/>
        </w:rPr>
      </w:pPr>
      <w:r w:rsidRPr="00775FE2">
        <w:rPr>
          <w:b/>
        </w:rPr>
        <w:t>DELIBEROU:</w:t>
      </w:r>
    </w:p>
    <w:p w:rsidR="00F25212" w:rsidRDefault="004D2F22" w:rsidP="00FE50BF">
      <w:r w:rsidRPr="008A2062">
        <w:t xml:space="preserve">1 </w:t>
      </w:r>
      <w:r w:rsidR="00737F65">
        <w:t>–</w:t>
      </w:r>
      <w:r w:rsidRPr="008A2062">
        <w:t xml:space="preserve"> </w:t>
      </w:r>
      <w:r w:rsidR="00737F65">
        <w:t xml:space="preserve">Cancelar </w:t>
      </w:r>
      <w:r w:rsidR="001D6F6E">
        <w:t>a cobrança administrativa do profissional registrado no CAU nº 102818-9 e encerrar o processo nº 456943/2016</w:t>
      </w:r>
      <w:r w:rsidR="00030E77">
        <w:t>;</w:t>
      </w:r>
    </w:p>
    <w:p w:rsidR="001D6F6E" w:rsidRDefault="001D6F6E" w:rsidP="007642E3">
      <w:pPr>
        <w:jc w:val="both"/>
      </w:pPr>
      <w:r>
        <w:t xml:space="preserve">2 – Encaminhar o registro do profissional para o CAU/SP (São Paulo), </w:t>
      </w:r>
      <w:r w:rsidR="007642E3">
        <w:t>com p</w:t>
      </w:r>
      <w:r>
        <w:t>rovidências de alteração de endereço conforme ficha do CREA/SP</w:t>
      </w:r>
      <w:r w:rsidR="007642E3">
        <w:t>, e sucessivamente, proceder à cobrança das anuidades inadimplentes</w:t>
      </w:r>
      <w:r>
        <w:t>.</w:t>
      </w:r>
    </w:p>
    <w:p w:rsidR="004D2F22" w:rsidRPr="008A2062" w:rsidRDefault="004D2F22" w:rsidP="00FE50BF"/>
    <w:p w:rsidR="004D2F22" w:rsidRPr="008A2062" w:rsidRDefault="004D2F22" w:rsidP="004D2F22">
      <w:pPr>
        <w:jc w:val="center"/>
      </w:pPr>
      <w:r w:rsidRPr="008A2062">
        <w:t xml:space="preserve">Goiânia, </w:t>
      </w:r>
      <w:r w:rsidR="00030E77">
        <w:t>23</w:t>
      </w:r>
      <w:r w:rsidRPr="008A2062">
        <w:t xml:space="preserve"> de </w:t>
      </w:r>
      <w:r w:rsidR="00A33C09">
        <w:t>Junho</w:t>
      </w:r>
      <w:r w:rsidRPr="008A2062">
        <w:t xml:space="preserve"> de 201</w:t>
      </w:r>
      <w:r w:rsidR="00F25212">
        <w:t>7</w:t>
      </w:r>
      <w:r w:rsidRPr="008A2062">
        <w:t>.</w:t>
      </w:r>
    </w:p>
    <w:p w:rsidR="004D2F22" w:rsidRPr="008A2062" w:rsidRDefault="004D2F22" w:rsidP="004D2F22">
      <w:pPr>
        <w:jc w:val="center"/>
      </w:pPr>
    </w:p>
    <w:p w:rsidR="008A2062" w:rsidRPr="008A2062" w:rsidRDefault="008A2062" w:rsidP="004D2F22">
      <w:pPr>
        <w:jc w:val="center"/>
      </w:pPr>
    </w:p>
    <w:p w:rsidR="004D2F22" w:rsidRPr="008A2062" w:rsidRDefault="00C03E7F" w:rsidP="00C03E7F">
      <w:pPr>
        <w:spacing w:after="0" w:line="240" w:lineRule="auto"/>
      </w:pPr>
      <w:r w:rsidRPr="008A2062">
        <w:t xml:space="preserve">MARCOS </w:t>
      </w:r>
      <w:r w:rsidR="008A2062" w:rsidRPr="008A2062">
        <w:t xml:space="preserve">AURÉLIO </w:t>
      </w:r>
      <w:r w:rsidRPr="008A2062">
        <w:t xml:space="preserve">LOPES </w:t>
      </w:r>
      <w:r w:rsidR="008A2062" w:rsidRPr="008A2062">
        <w:t xml:space="preserve">DE </w:t>
      </w:r>
      <w:r w:rsidRPr="008A2062">
        <w:t>ARIMATÉA</w:t>
      </w:r>
      <w:r w:rsidRPr="008A2062">
        <w:tab/>
      </w:r>
      <w:r w:rsidRPr="008A2062">
        <w:tab/>
        <w:t>_________________________________</w:t>
      </w:r>
    </w:p>
    <w:p w:rsidR="00C03E7F" w:rsidRPr="008A2062" w:rsidRDefault="00C03E7F" w:rsidP="00C03E7F">
      <w:pPr>
        <w:spacing w:after="0" w:line="240" w:lineRule="auto"/>
      </w:pPr>
      <w:r w:rsidRPr="008A2062">
        <w:t>Coordenador</w:t>
      </w: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F25212" w:rsidRDefault="00F25212" w:rsidP="00F25212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F25212" w:rsidRPr="008A2062" w:rsidRDefault="00F25212" w:rsidP="00F25212">
      <w:pPr>
        <w:spacing w:after="0" w:line="240" w:lineRule="auto"/>
      </w:pPr>
      <w:r>
        <w:t>Membro</w:t>
      </w:r>
    </w:p>
    <w:p w:rsidR="00C03E7F" w:rsidRPr="008A2062" w:rsidRDefault="00C03E7F" w:rsidP="00F25212">
      <w:pPr>
        <w:spacing w:after="0" w:line="240" w:lineRule="auto"/>
      </w:pPr>
    </w:p>
    <w:sectPr w:rsidR="00C03E7F" w:rsidRPr="008A2062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EF" w:rsidRDefault="008B03EF" w:rsidP="009F7533">
      <w:pPr>
        <w:spacing w:after="0" w:line="240" w:lineRule="auto"/>
      </w:pPr>
      <w:r>
        <w:separator/>
      </w:r>
    </w:p>
  </w:endnote>
  <w:endnote w:type="continuationSeparator" w:id="0">
    <w:p w:rsidR="008B03EF" w:rsidRDefault="008B03EF" w:rsidP="009F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33" w:rsidRDefault="009F7533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B2B8E8E" wp14:editId="4108AAC3">
          <wp:simplePos x="0" y="0"/>
          <wp:positionH relativeFrom="column">
            <wp:posOffset>-1062990</wp:posOffset>
          </wp:positionH>
          <wp:positionV relativeFrom="paragraph">
            <wp:posOffset>86995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EF" w:rsidRDefault="008B03EF" w:rsidP="009F7533">
      <w:pPr>
        <w:spacing w:after="0" w:line="240" w:lineRule="auto"/>
      </w:pPr>
      <w:r>
        <w:separator/>
      </w:r>
    </w:p>
  </w:footnote>
  <w:footnote w:type="continuationSeparator" w:id="0">
    <w:p w:rsidR="008B03EF" w:rsidRDefault="008B03EF" w:rsidP="009F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33" w:rsidRDefault="009F753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5EF4C6" wp14:editId="66E123B3">
          <wp:simplePos x="0" y="0"/>
          <wp:positionH relativeFrom="column">
            <wp:posOffset>-1062990</wp:posOffset>
          </wp:positionH>
          <wp:positionV relativeFrom="paragraph">
            <wp:posOffset>-285750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82BEA"/>
    <w:rsid w:val="000A6D9A"/>
    <w:rsid w:val="000F6544"/>
    <w:rsid w:val="00123C3B"/>
    <w:rsid w:val="001534FA"/>
    <w:rsid w:val="001D6F6E"/>
    <w:rsid w:val="00225AC9"/>
    <w:rsid w:val="002B7BF5"/>
    <w:rsid w:val="002E632A"/>
    <w:rsid w:val="003664CA"/>
    <w:rsid w:val="003D4D4D"/>
    <w:rsid w:val="004D2F22"/>
    <w:rsid w:val="005176E6"/>
    <w:rsid w:val="0052310F"/>
    <w:rsid w:val="005E6E78"/>
    <w:rsid w:val="00660B05"/>
    <w:rsid w:val="00737F65"/>
    <w:rsid w:val="007642E3"/>
    <w:rsid w:val="00774F35"/>
    <w:rsid w:val="00775FE2"/>
    <w:rsid w:val="007D1C8A"/>
    <w:rsid w:val="00825FA1"/>
    <w:rsid w:val="00871A7B"/>
    <w:rsid w:val="0088003B"/>
    <w:rsid w:val="008A2062"/>
    <w:rsid w:val="008B03EF"/>
    <w:rsid w:val="008E68D9"/>
    <w:rsid w:val="00933781"/>
    <w:rsid w:val="00970AC4"/>
    <w:rsid w:val="009D6CD6"/>
    <w:rsid w:val="009E48EF"/>
    <w:rsid w:val="009F5FB1"/>
    <w:rsid w:val="009F7533"/>
    <w:rsid w:val="00A33C09"/>
    <w:rsid w:val="00A40A46"/>
    <w:rsid w:val="00A50C0B"/>
    <w:rsid w:val="00B3144E"/>
    <w:rsid w:val="00B94735"/>
    <w:rsid w:val="00BC2694"/>
    <w:rsid w:val="00BD7ADA"/>
    <w:rsid w:val="00C03E7F"/>
    <w:rsid w:val="00C16326"/>
    <w:rsid w:val="00C32263"/>
    <w:rsid w:val="00C87BDB"/>
    <w:rsid w:val="00C97C1A"/>
    <w:rsid w:val="00CA60EB"/>
    <w:rsid w:val="00CA77B4"/>
    <w:rsid w:val="00CB6578"/>
    <w:rsid w:val="00D22F16"/>
    <w:rsid w:val="00D53ED2"/>
    <w:rsid w:val="00E41939"/>
    <w:rsid w:val="00E62F51"/>
    <w:rsid w:val="00F25212"/>
    <w:rsid w:val="00F56105"/>
    <w:rsid w:val="00FB1814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F7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533"/>
  </w:style>
  <w:style w:type="paragraph" w:styleId="Rodap">
    <w:name w:val="footer"/>
    <w:basedOn w:val="Normal"/>
    <w:link w:val="RodapChar"/>
    <w:uiPriority w:val="99"/>
    <w:unhideWhenUsed/>
    <w:rsid w:val="009F7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F7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533"/>
  </w:style>
  <w:style w:type="paragraph" w:styleId="Rodap">
    <w:name w:val="footer"/>
    <w:basedOn w:val="Normal"/>
    <w:link w:val="RodapChar"/>
    <w:uiPriority w:val="99"/>
    <w:unhideWhenUsed/>
    <w:rsid w:val="009F7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dcterms:created xsi:type="dcterms:W3CDTF">2017-07-05T16:54:00Z</dcterms:created>
  <dcterms:modified xsi:type="dcterms:W3CDTF">2017-07-05T16:54:00Z</dcterms:modified>
</cp:coreProperties>
</file>