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C524B8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C524B8">
              <w:t>9135, 9136 e 9187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ED581D">
              <w:rPr>
                <w:b/>
                <w:sz w:val="24"/>
              </w:rPr>
              <w:t>27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C524B8">
        <w:t>13</w:t>
      </w:r>
      <w:r w:rsidR="004D6E94">
        <w:t xml:space="preserve"> d</w:t>
      </w:r>
      <w:r w:rsidRPr="008A2062">
        <w:t xml:space="preserve">e </w:t>
      </w:r>
      <w:r w:rsidR="00C524B8">
        <w:t xml:space="preserve">Outubro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4D6E94">
      <w:pPr>
        <w:jc w:val="both"/>
      </w:pPr>
      <w:r>
        <w:t>C</w:t>
      </w:r>
      <w:r w:rsidR="00AB26F4">
        <w:t xml:space="preserve">ONSIDERANDO análise da Gerência de Planejamento e Finanças e </w:t>
      </w:r>
      <w:r>
        <w:t>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proofErr w:type="gramStart"/>
      <w:r w:rsidR="00C524B8">
        <w:t>9135, 9136 e 9187</w:t>
      </w:r>
      <w:proofErr w:type="gramEnd"/>
      <w:r w:rsidR="00C524B8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C524B8">
        <w:t>13</w:t>
      </w:r>
      <w:r w:rsidRPr="008A2062">
        <w:t xml:space="preserve"> de </w:t>
      </w:r>
      <w:r w:rsidR="00C524B8">
        <w:t>Outubr</w:t>
      </w:r>
      <w:r w:rsidR="00130093">
        <w:t>o</w:t>
      </w:r>
      <w:r w:rsidRPr="008A2062">
        <w:t xml:space="preserve"> de 2016.</w:t>
      </w:r>
    </w:p>
    <w:p w:rsidR="008A2062" w:rsidRPr="008A2062" w:rsidRDefault="008A2062" w:rsidP="004D2F22">
      <w:pPr>
        <w:jc w:val="center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C36B8" w:rsidRDefault="001C36B8" w:rsidP="001C36B8">
      <w:pPr>
        <w:spacing w:after="0" w:line="240" w:lineRule="auto"/>
      </w:pPr>
      <w:r>
        <w:t>Membro</w:t>
      </w: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1C36B8" w:rsidRDefault="001C36B8" w:rsidP="001C36B8">
      <w:pPr>
        <w:spacing w:after="0" w:line="240" w:lineRule="auto"/>
      </w:pPr>
      <w:r>
        <w:t>Coordenadora Adjunta</w:t>
      </w:r>
    </w:p>
    <w:p w:rsidR="00C03E7F" w:rsidRPr="008A2062" w:rsidRDefault="00C03E7F" w:rsidP="001C36B8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72" w:rsidRDefault="00AB7472" w:rsidP="00AB7472">
      <w:pPr>
        <w:spacing w:after="0" w:line="240" w:lineRule="auto"/>
      </w:pPr>
      <w:r>
        <w:separator/>
      </w:r>
    </w:p>
  </w:endnote>
  <w:endnote w:type="continuationSeparator" w:id="0">
    <w:p w:rsidR="00AB7472" w:rsidRDefault="00AB7472" w:rsidP="00AB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2" w:rsidRDefault="00AB74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2" w:rsidRDefault="00AB7472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6DF69E5" wp14:editId="13EE446B">
          <wp:simplePos x="0" y="0"/>
          <wp:positionH relativeFrom="column">
            <wp:posOffset>-996315</wp:posOffset>
          </wp:positionH>
          <wp:positionV relativeFrom="paragraph">
            <wp:posOffset>48895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2" w:rsidRDefault="00AB7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72" w:rsidRDefault="00AB7472" w:rsidP="00AB7472">
      <w:pPr>
        <w:spacing w:after="0" w:line="240" w:lineRule="auto"/>
      </w:pPr>
      <w:r>
        <w:separator/>
      </w:r>
    </w:p>
  </w:footnote>
  <w:footnote w:type="continuationSeparator" w:id="0">
    <w:p w:rsidR="00AB7472" w:rsidRDefault="00AB7472" w:rsidP="00AB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2" w:rsidRDefault="00AB74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2" w:rsidRDefault="00AB747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-295275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2" w:rsidRDefault="00AB74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60DD0"/>
    <w:rsid w:val="002B7BF5"/>
    <w:rsid w:val="0038036A"/>
    <w:rsid w:val="003A590F"/>
    <w:rsid w:val="004D2F22"/>
    <w:rsid w:val="004D6E94"/>
    <w:rsid w:val="005074AD"/>
    <w:rsid w:val="005E6E78"/>
    <w:rsid w:val="006E7F2D"/>
    <w:rsid w:val="00775FE2"/>
    <w:rsid w:val="007D1C8A"/>
    <w:rsid w:val="00871A7B"/>
    <w:rsid w:val="008A2062"/>
    <w:rsid w:val="008C31FC"/>
    <w:rsid w:val="009743C8"/>
    <w:rsid w:val="009F5FB1"/>
    <w:rsid w:val="00AA4907"/>
    <w:rsid w:val="00AB26F4"/>
    <w:rsid w:val="00AB7472"/>
    <w:rsid w:val="00B94735"/>
    <w:rsid w:val="00C03E7F"/>
    <w:rsid w:val="00C32263"/>
    <w:rsid w:val="00C524B8"/>
    <w:rsid w:val="00CA60EB"/>
    <w:rsid w:val="00CA77B4"/>
    <w:rsid w:val="00D53ED2"/>
    <w:rsid w:val="00E90816"/>
    <w:rsid w:val="00ED581D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7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472"/>
  </w:style>
  <w:style w:type="paragraph" w:styleId="Rodap">
    <w:name w:val="footer"/>
    <w:basedOn w:val="Normal"/>
    <w:link w:val="RodapChar"/>
    <w:uiPriority w:val="99"/>
    <w:unhideWhenUsed/>
    <w:rsid w:val="00AB7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6</cp:revision>
  <cp:lastPrinted>2016-10-13T16:37:00Z</cp:lastPrinted>
  <dcterms:created xsi:type="dcterms:W3CDTF">2016-10-10T17:04:00Z</dcterms:created>
  <dcterms:modified xsi:type="dcterms:W3CDTF">2017-02-14T19:24:00Z</dcterms:modified>
</cp:coreProperties>
</file>