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F5FB1" w:rsidP="00D022E8">
            <w:r>
              <w:t>RESSARCIMENTOS</w:t>
            </w:r>
            <w:r w:rsidR="007D1C8A">
              <w:t xml:space="preserve"> </w:t>
            </w:r>
            <w:proofErr w:type="gramStart"/>
            <w:r w:rsidR="007D1C8A">
              <w:t>N</w:t>
            </w:r>
            <w:r w:rsidR="007D1C8A">
              <w:rPr>
                <w:vertAlign w:val="superscript"/>
              </w:rPr>
              <w:t>os</w:t>
            </w:r>
            <w:r w:rsidR="007D1C8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D022E8">
              <w:t>9554, 9591, 9654 e 9655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FE50BF" w:rsidP="00FE50BF">
            <w:r>
              <w:t>SOLICITAÇÕES DE RESSARCIMENTO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9609A1">
              <w:rPr>
                <w:b/>
                <w:sz w:val="24"/>
              </w:rPr>
              <w:t>3</w:t>
            </w:r>
            <w:r w:rsidR="00D022E8">
              <w:rPr>
                <w:b/>
                <w:sz w:val="24"/>
              </w:rPr>
              <w:t>3</w:t>
            </w:r>
            <w:r w:rsidRPr="00FE50BF">
              <w:rPr>
                <w:b/>
                <w:sz w:val="24"/>
              </w:rPr>
              <w:t>/2016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Default="00FE50BF" w:rsidP="00FE50BF">
      <w:pPr>
        <w:jc w:val="center"/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D022E8">
        <w:t>15</w:t>
      </w:r>
      <w:r w:rsidR="004D6E94">
        <w:t xml:space="preserve"> d</w:t>
      </w:r>
      <w:r w:rsidRPr="008A2062">
        <w:t xml:space="preserve">e </w:t>
      </w:r>
      <w:r w:rsidR="00D022E8">
        <w:t>Deze</w:t>
      </w:r>
      <w:r w:rsidR="009609A1">
        <w:t>mbro</w:t>
      </w:r>
      <w:r w:rsidR="00C524B8">
        <w:t xml:space="preserve"> </w:t>
      </w:r>
      <w:r w:rsidRPr="008A2062">
        <w:t xml:space="preserve">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>C</w:t>
      </w:r>
      <w:r w:rsidR="00AB26F4">
        <w:t>ONSIDERANDO</w:t>
      </w:r>
      <w:r w:rsidRPr="008A2062">
        <w:t xml:space="preserve"> a </w:t>
      </w:r>
      <w:r w:rsidR="00225AC9" w:rsidRPr="008A2062">
        <w:t>Resolução nº 10</w:t>
      </w:r>
      <w:r w:rsidR="007D1C8A">
        <w:t>6 que Regulamenta os ressarcimentos a serem concedidos aos profissionais arquitetos e urbanistas e às pessoas jurídicas de valores pagos indevidamente</w:t>
      </w:r>
      <w:r w:rsidR="000F6544">
        <w:t>, artigo 2º;</w:t>
      </w:r>
    </w:p>
    <w:p w:rsidR="004D2F22" w:rsidRPr="008A2062" w:rsidRDefault="009F5FB1" w:rsidP="004D6E94">
      <w:pPr>
        <w:jc w:val="both"/>
      </w:pPr>
      <w:r>
        <w:t>C</w:t>
      </w:r>
      <w:r w:rsidR="00AB26F4">
        <w:t xml:space="preserve">ONSIDERANDO análise da Gerência de Planejamento e Finanças e </w:t>
      </w:r>
      <w:r>
        <w:t>os pareceres jurídicos emitidos pela Assessoria Jurídica do CAU/GO.</w:t>
      </w:r>
    </w:p>
    <w:p w:rsidR="004D2F22" w:rsidRPr="008A2062" w:rsidRDefault="004D2F22" w:rsidP="00FE50BF"/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4D2F22" w:rsidRDefault="004D2F22" w:rsidP="00FE50BF">
      <w:r w:rsidRPr="008A2062">
        <w:t xml:space="preserve">1 - Aprovar </w:t>
      </w:r>
      <w:r w:rsidR="009F5FB1">
        <w:t>as solicitações de ressarcimento n</w:t>
      </w:r>
      <w:r w:rsidR="000F6544">
        <w:rPr>
          <w:vertAlign w:val="superscript"/>
        </w:rPr>
        <w:t>os</w:t>
      </w:r>
      <w:r w:rsidR="009F5FB1">
        <w:t xml:space="preserve">: </w:t>
      </w:r>
      <w:r w:rsidR="00D022E8">
        <w:t>9554, 9591, 9654 e 9655</w:t>
      </w:r>
      <w:r w:rsidR="00C524B8">
        <w:t>.</w:t>
      </w:r>
    </w:p>
    <w:p w:rsidR="004D2F22" w:rsidRPr="008A2062" w:rsidRDefault="004D2F22" w:rsidP="00FE50BF"/>
    <w:p w:rsidR="004D2F22" w:rsidRPr="008A2062" w:rsidRDefault="004D2F22" w:rsidP="004D2F22">
      <w:pPr>
        <w:jc w:val="center"/>
      </w:pPr>
      <w:r w:rsidRPr="008A2062">
        <w:t xml:space="preserve">Goiânia, </w:t>
      </w:r>
      <w:r w:rsidR="00D022E8">
        <w:t>15</w:t>
      </w:r>
      <w:r w:rsidRPr="008A2062">
        <w:t xml:space="preserve"> de </w:t>
      </w:r>
      <w:r w:rsidR="00D022E8">
        <w:t>Dez</w:t>
      </w:r>
      <w:r w:rsidR="009609A1">
        <w:t>embro</w:t>
      </w:r>
      <w:r w:rsidRPr="008A2062">
        <w:t xml:space="preserve"> de 2016.</w:t>
      </w:r>
    </w:p>
    <w:p w:rsidR="008A2062" w:rsidRPr="008A2062" w:rsidRDefault="008A2062" w:rsidP="004D2F22">
      <w:pPr>
        <w:jc w:val="center"/>
      </w:pPr>
    </w:p>
    <w:p w:rsidR="001C36B8" w:rsidRDefault="001C36B8" w:rsidP="001C36B8">
      <w:pPr>
        <w:spacing w:after="0" w:line="240" w:lineRule="auto"/>
      </w:pPr>
    </w:p>
    <w:p w:rsidR="001C36B8" w:rsidRDefault="001C36B8" w:rsidP="001C36B8">
      <w:pPr>
        <w:spacing w:after="0" w:line="240" w:lineRule="auto"/>
      </w:pPr>
    </w:p>
    <w:p w:rsidR="009609A1" w:rsidRPr="008A2062" w:rsidRDefault="009609A1" w:rsidP="009609A1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9609A1" w:rsidRPr="008A2062" w:rsidRDefault="009609A1" w:rsidP="009609A1">
      <w:pPr>
        <w:spacing w:after="0" w:line="240" w:lineRule="auto"/>
      </w:pPr>
      <w:r w:rsidRPr="008A2062">
        <w:t>Coordenador</w:t>
      </w:r>
    </w:p>
    <w:p w:rsidR="009609A1" w:rsidRDefault="009609A1" w:rsidP="009609A1">
      <w:pPr>
        <w:jc w:val="center"/>
      </w:pPr>
    </w:p>
    <w:p w:rsidR="009609A1" w:rsidRPr="008A2062" w:rsidRDefault="009609A1" w:rsidP="009609A1">
      <w:pPr>
        <w:jc w:val="center"/>
      </w:pPr>
    </w:p>
    <w:p w:rsidR="009609A1" w:rsidRDefault="009609A1" w:rsidP="009609A1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9609A1" w:rsidRDefault="009609A1" w:rsidP="009609A1">
      <w:pPr>
        <w:spacing w:after="0" w:line="240" w:lineRule="auto"/>
      </w:pPr>
      <w:r>
        <w:t>Membro</w:t>
      </w:r>
    </w:p>
    <w:p w:rsidR="009609A1" w:rsidRDefault="009609A1" w:rsidP="009609A1">
      <w:pPr>
        <w:spacing w:after="0" w:line="240" w:lineRule="auto"/>
      </w:pPr>
    </w:p>
    <w:p w:rsidR="009609A1" w:rsidRDefault="009609A1" w:rsidP="009609A1">
      <w:pPr>
        <w:spacing w:after="0" w:line="240" w:lineRule="auto"/>
      </w:pPr>
    </w:p>
    <w:p w:rsidR="009609A1" w:rsidRDefault="009609A1" w:rsidP="009609A1">
      <w:pPr>
        <w:spacing w:after="0" w:line="240" w:lineRule="auto"/>
      </w:pPr>
    </w:p>
    <w:p w:rsidR="009609A1" w:rsidRDefault="009609A1" w:rsidP="009609A1">
      <w:pPr>
        <w:spacing w:after="0" w:line="240" w:lineRule="auto"/>
      </w:pPr>
    </w:p>
    <w:p w:rsidR="00C03E7F" w:rsidRPr="008A2062" w:rsidRDefault="00C03E7F" w:rsidP="001C36B8">
      <w:pPr>
        <w:spacing w:after="0" w:line="240" w:lineRule="auto"/>
      </w:pPr>
    </w:p>
    <w:sectPr w:rsidR="00C03E7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B6" w:rsidRDefault="009128B6" w:rsidP="009128B6">
      <w:pPr>
        <w:spacing w:after="0" w:line="240" w:lineRule="auto"/>
      </w:pPr>
      <w:r>
        <w:separator/>
      </w:r>
    </w:p>
  </w:endnote>
  <w:endnote w:type="continuationSeparator" w:id="0">
    <w:p w:rsidR="009128B6" w:rsidRDefault="009128B6" w:rsidP="0091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6" w:rsidRDefault="009128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6" w:rsidRDefault="009128B6">
    <w:pPr>
      <w:pStyle w:val="Rodap"/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 wp14:anchorId="56021717" wp14:editId="293CA39A">
          <wp:simplePos x="0" y="0"/>
          <wp:positionH relativeFrom="column">
            <wp:posOffset>-996315</wp:posOffset>
          </wp:positionH>
          <wp:positionV relativeFrom="paragraph">
            <wp:posOffset>20320</wp:posOffset>
          </wp:positionV>
          <wp:extent cx="7404735" cy="493395"/>
          <wp:effectExtent l="0" t="0" r="571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6" w:rsidRDefault="009128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B6" w:rsidRDefault="009128B6" w:rsidP="009128B6">
      <w:pPr>
        <w:spacing w:after="0" w:line="240" w:lineRule="auto"/>
      </w:pPr>
      <w:r>
        <w:separator/>
      </w:r>
    </w:p>
  </w:footnote>
  <w:footnote w:type="continuationSeparator" w:id="0">
    <w:p w:rsidR="009128B6" w:rsidRDefault="009128B6" w:rsidP="0091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6" w:rsidRDefault="009128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6" w:rsidRDefault="009128B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-304800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B6" w:rsidRDefault="009128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9782A"/>
    <w:rsid w:val="000E1585"/>
    <w:rsid w:val="000F6544"/>
    <w:rsid w:val="00123C3B"/>
    <w:rsid w:val="00130093"/>
    <w:rsid w:val="001534FA"/>
    <w:rsid w:val="001C36B8"/>
    <w:rsid w:val="002031FA"/>
    <w:rsid w:val="00225AC9"/>
    <w:rsid w:val="00260DD0"/>
    <w:rsid w:val="002B7BF5"/>
    <w:rsid w:val="0038036A"/>
    <w:rsid w:val="003A590F"/>
    <w:rsid w:val="004D2F22"/>
    <w:rsid w:val="004D6E94"/>
    <w:rsid w:val="005074AD"/>
    <w:rsid w:val="005E6E78"/>
    <w:rsid w:val="006E7F2D"/>
    <w:rsid w:val="00775FE2"/>
    <w:rsid w:val="007D1C8A"/>
    <w:rsid w:val="00871A7B"/>
    <w:rsid w:val="008A2062"/>
    <w:rsid w:val="008C31FC"/>
    <w:rsid w:val="009128B6"/>
    <w:rsid w:val="009609A1"/>
    <w:rsid w:val="009743C8"/>
    <w:rsid w:val="009F5FB1"/>
    <w:rsid w:val="00AA4907"/>
    <w:rsid w:val="00AB26F4"/>
    <w:rsid w:val="00B94735"/>
    <w:rsid w:val="00C03E7F"/>
    <w:rsid w:val="00C32263"/>
    <w:rsid w:val="00C524B8"/>
    <w:rsid w:val="00CA60EB"/>
    <w:rsid w:val="00CA77B4"/>
    <w:rsid w:val="00D022E8"/>
    <w:rsid w:val="00D026CD"/>
    <w:rsid w:val="00D13C7A"/>
    <w:rsid w:val="00D53ED2"/>
    <w:rsid w:val="00E13BFF"/>
    <w:rsid w:val="00E90816"/>
    <w:rsid w:val="00EA6AC1"/>
    <w:rsid w:val="00ED581D"/>
    <w:rsid w:val="00FB181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2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8B6"/>
  </w:style>
  <w:style w:type="paragraph" w:styleId="Rodap">
    <w:name w:val="footer"/>
    <w:basedOn w:val="Normal"/>
    <w:link w:val="RodapChar"/>
    <w:uiPriority w:val="99"/>
    <w:unhideWhenUsed/>
    <w:rsid w:val="00912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2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8B6"/>
  </w:style>
  <w:style w:type="paragraph" w:styleId="Rodap">
    <w:name w:val="footer"/>
    <w:basedOn w:val="Normal"/>
    <w:link w:val="RodapChar"/>
    <w:uiPriority w:val="99"/>
    <w:unhideWhenUsed/>
    <w:rsid w:val="00912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3</cp:revision>
  <cp:lastPrinted>2016-11-22T16:37:00Z</cp:lastPrinted>
  <dcterms:created xsi:type="dcterms:W3CDTF">2016-12-14T17:39:00Z</dcterms:created>
  <dcterms:modified xsi:type="dcterms:W3CDTF">2017-02-14T19:28:00Z</dcterms:modified>
</cp:coreProperties>
</file>